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559" w:rsidRPr="00DA1559" w:rsidRDefault="00E03D87" w:rsidP="00DA1559">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We appreciate your work to create a school for registration!  </w:t>
      </w:r>
      <w:r w:rsidR="00DA1559" w:rsidRPr="00DA1559">
        <w:rPr>
          <w:rFonts w:ascii="Times New Roman" w:eastAsia="Times New Roman" w:hAnsi="Times New Roman" w:cs="Times New Roman"/>
          <w:sz w:val="32"/>
          <w:szCs w:val="32"/>
        </w:rPr>
        <w:t xml:space="preserve"> </w:t>
      </w:r>
    </w:p>
    <w:p w:rsidR="00DA1559" w:rsidRPr="00DA1559" w:rsidRDefault="00DA1559" w:rsidP="00DA1559">
      <w:pPr>
        <w:spacing w:before="100" w:beforeAutospacing="1" w:after="100" w:afterAutospacing="1" w:line="240" w:lineRule="auto"/>
        <w:rPr>
          <w:rFonts w:ascii="Times New Roman" w:eastAsia="Times New Roman" w:hAnsi="Times New Roman" w:cs="Times New Roman"/>
          <w:sz w:val="32"/>
          <w:szCs w:val="32"/>
        </w:rPr>
      </w:pPr>
      <w:r w:rsidRPr="00DA1559">
        <w:rPr>
          <w:rFonts w:ascii="Times New Roman" w:eastAsia="Times New Roman" w:hAnsi="Times New Roman" w:cs="Times New Roman"/>
          <w:sz w:val="32"/>
          <w:szCs w:val="32"/>
        </w:rPr>
        <w:t xml:space="preserve">Click the "Sign Up" link in the upper right hand corner of the page: </w:t>
      </w:r>
    </w:p>
    <w:p w:rsidR="00DA1559" w:rsidRPr="00DA1559" w:rsidRDefault="00DA1559" w:rsidP="00DA1559">
      <w:pPr>
        <w:spacing w:after="0" w:line="240" w:lineRule="auto"/>
        <w:rPr>
          <w:rFonts w:ascii="Times New Roman" w:eastAsia="Times New Roman" w:hAnsi="Times New Roman" w:cs="Times New Roman"/>
          <w:sz w:val="32"/>
          <w:szCs w:val="32"/>
        </w:rPr>
      </w:pPr>
      <w:r w:rsidRPr="00E03D87">
        <w:rPr>
          <w:rFonts w:ascii="Times New Roman" w:eastAsia="Times New Roman" w:hAnsi="Times New Roman" w:cs="Times New Roman"/>
          <w:noProof/>
          <w:color w:val="0000FF"/>
          <w:sz w:val="32"/>
          <w:szCs w:val="32"/>
        </w:rPr>
        <w:drawing>
          <wp:inline distT="0" distB="0" distL="0" distR="0">
            <wp:extent cx="7620000" cy="838200"/>
            <wp:effectExtent l="0" t="0" r="0" b="0"/>
            <wp:docPr id="4" name="Picture 4" descr="index index-signup.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ex index-signup.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838200"/>
                    </a:xfrm>
                    <a:prstGeom prst="rect">
                      <a:avLst/>
                    </a:prstGeom>
                    <a:noFill/>
                    <a:ln>
                      <a:noFill/>
                    </a:ln>
                  </pic:spPr>
                </pic:pic>
              </a:graphicData>
            </a:graphic>
          </wp:inline>
        </w:drawing>
      </w:r>
    </w:p>
    <w:p w:rsidR="00DA1559" w:rsidRPr="00DA1559" w:rsidRDefault="00DA1559" w:rsidP="00DA1559">
      <w:pPr>
        <w:spacing w:before="100" w:beforeAutospacing="1" w:after="100" w:afterAutospacing="1" w:line="240" w:lineRule="auto"/>
        <w:rPr>
          <w:rFonts w:ascii="Times New Roman" w:eastAsia="Times New Roman" w:hAnsi="Times New Roman" w:cs="Times New Roman"/>
          <w:sz w:val="32"/>
          <w:szCs w:val="32"/>
        </w:rPr>
      </w:pPr>
      <w:r w:rsidRPr="00DA1559">
        <w:rPr>
          <w:rFonts w:ascii="Times New Roman" w:eastAsia="Times New Roman" w:hAnsi="Times New Roman" w:cs="Times New Roman"/>
          <w:sz w:val="32"/>
          <w:szCs w:val="32"/>
        </w:rPr>
        <w:t xml:space="preserve">Then, fill out the form and click "Create Account:" </w:t>
      </w:r>
    </w:p>
    <w:p w:rsidR="00DA1559" w:rsidRPr="00DA1559" w:rsidRDefault="00DA1559" w:rsidP="00DA1559">
      <w:pPr>
        <w:spacing w:after="0" w:line="240" w:lineRule="auto"/>
        <w:rPr>
          <w:rFonts w:ascii="Times New Roman" w:eastAsia="Times New Roman" w:hAnsi="Times New Roman" w:cs="Times New Roman"/>
          <w:sz w:val="32"/>
          <w:szCs w:val="32"/>
        </w:rPr>
      </w:pPr>
      <w:r w:rsidRPr="00E03D87">
        <w:rPr>
          <w:rFonts w:ascii="Times New Roman" w:eastAsia="Times New Roman" w:hAnsi="Times New Roman" w:cs="Times New Roman"/>
          <w:noProof/>
          <w:color w:val="0000FF"/>
          <w:sz w:val="32"/>
          <w:szCs w:val="32"/>
        </w:rPr>
        <w:drawing>
          <wp:inline distT="0" distB="0" distL="0" distR="0">
            <wp:extent cx="6350000" cy="5702300"/>
            <wp:effectExtent l="0" t="0" r="0" b="0"/>
            <wp:docPr id="3" name="Picture 3" descr="user login new-us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 login new-user.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00" cy="5702300"/>
                    </a:xfrm>
                    <a:prstGeom prst="rect">
                      <a:avLst/>
                    </a:prstGeom>
                    <a:noFill/>
                    <a:ln>
                      <a:noFill/>
                    </a:ln>
                  </pic:spPr>
                </pic:pic>
              </a:graphicData>
            </a:graphic>
          </wp:inline>
        </w:drawing>
      </w:r>
    </w:p>
    <w:p w:rsidR="00DA1559" w:rsidRPr="00DA1559" w:rsidRDefault="00DA1559" w:rsidP="00DA1559">
      <w:pPr>
        <w:spacing w:before="100" w:beforeAutospacing="1" w:after="100" w:afterAutospacing="1" w:line="240" w:lineRule="auto"/>
        <w:rPr>
          <w:rFonts w:ascii="Times New Roman" w:eastAsia="Times New Roman" w:hAnsi="Times New Roman" w:cs="Times New Roman"/>
          <w:b/>
          <w:sz w:val="32"/>
          <w:szCs w:val="32"/>
        </w:rPr>
      </w:pPr>
      <w:r w:rsidRPr="00DA1559">
        <w:rPr>
          <w:rFonts w:ascii="Times New Roman" w:eastAsia="Times New Roman" w:hAnsi="Times New Roman" w:cs="Times New Roman"/>
          <w:b/>
          <w:sz w:val="32"/>
          <w:szCs w:val="32"/>
        </w:rPr>
        <w:t xml:space="preserve">You can use any email address you like to sign up. If you put in your cell phone number and choose your provider, you will be able to receive texts from tournaments you attend with pairings, information, etc. </w:t>
      </w:r>
    </w:p>
    <w:p w:rsidR="00DA1559" w:rsidRPr="00DA1559" w:rsidRDefault="00DA1559" w:rsidP="00DA1559">
      <w:pPr>
        <w:spacing w:before="100" w:beforeAutospacing="1" w:after="100" w:afterAutospacing="1" w:line="240" w:lineRule="auto"/>
        <w:rPr>
          <w:rFonts w:ascii="Times New Roman" w:eastAsia="Times New Roman" w:hAnsi="Times New Roman" w:cs="Times New Roman"/>
          <w:b/>
          <w:sz w:val="32"/>
          <w:szCs w:val="32"/>
        </w:rPr>
      </w:pPr>
      <w:r w:rsidRPr="00DA1559">
        <w:rPr>
          <w:rFonts w:ascii="Times New Roman" w:eastAsia="Times New Roman" w:hAnsi="Times New Roman" w:cs="Times New Roman"/>
          <w:b/>
          <w:sz w:val="32"/>
          <w:szCs w:val="32"/>
        </w:rPr>
        <w:t xml:space="preserve">Once you have signed up, you will be given a number of options to get started, whether you're a coach, a student, or a tournament director: </w:t>
      </w:r>
    </w:p>
    <w:p w:rsidR="00DA1559" w:rsidRPr="00DA1559" w:rsidRDefault="00DA1559" w:rsidP="00DA1559">
      <w:pPr>
        <w:spacing w:after="0" w:line="240" w:lineRule="auto"/>
        <w:rPr>
          <w:rFonts w:ascii="Times New Roman" w:eastAsia="Times New Roman" w:hAnsi="Times New Roman" w:cs="Times New Roman"/>
          <w:sz w:val="32"/>
          <w:szCs w:val="32"/>
        </w:rPr>
      </w:pPr>
      <w:r w:rsidRPr="00E03D87">
        <w:rPr>
          <w:rFonts w:ascii="Times New Roman" w:eastAsia="Times New Roman" w:hAnsi="Times New Roman" w:cs="Times New Roman"/>
          <w:noProof/>
          <w:color w:val="0000FF"/>
          <w:sz w:val="32"/>
          <w:szCs w:val="32"/>
        </w:rPr>
        <w:drawing>
          <wp:inline distT="0" distB="0" distL="0" distR="0">
            <wp:extent cx="6350000" cy="2781300"/>
            <wp:effectExtent l="0" t="0" r="0" b="0"/>
            <wp:docPr id="2" name="Picture 2" descr="user setup.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 setup.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00" cy="2781300"/>
                    </a:xfrm>
                    <a:prstGeom prst="rect">
                      <a:avLst/>
                    </a:prstGeom>
                    <a:noFill/>
                    <a:ln>
                      <a:noFill/>
                    </a:ln>
                  </pic:spPr>
                </pic:pic>
              </a:graphicData>
            </a:graphic>
          </wp:inline>
        </w:drawing>
      </w:r>
    </w:p>
    <w:p w:rsidR="00DA1559" w:rsidRPr="00E03D87" w:rsidRDefault="00DA1559" w:rsidP="00DA1559">
      <w:pPr>
        <w:pStyle w:val="Heading3"/>
        <w:rPr>
          <w:rFonts w:ascii="Times New Roman" w:hAnsi="Times New Roman"/>
        </w:rPr>
      </w:pPr>
      <w:r w:rsidRPr="00E03D87">
        <w:rPr>
          <w:rStyle w:val="mw-headline"/>
        </w:rPr>
        <w:t>Creating A School</w:t>
      </w:r>
    </w:p>
    <w:p w:rsidR="00DA1559" w:rsidRPr="00E03D87" w:rsidRDefault="00DA1559" w:rsidP="00DA1559">
      <w:pPr>
        <w:pStyle w:val="NormalWeb"/>
        <w:rPr>
          <w:b/>
          <w:sz w:val="32"/>
          <w:szCs w:val="32"/>
        </w:rPr>
      </w:pPr>
      <w:r w:rsidRPr="00E03D87">
        <w:rPr>
          <w:b/>
          <w:sz w:val="32"/>
          <w:szCs w:val="32"/>
        </w:rPr>
        <w:t xml:space="preserve">If your school doesn't exist in </w:t>
      </w:r>
      <w:proofErr w:type="spellStart"/>
      <w:r w:rsidRPr="00E03D87">
        <w:rPr>
          <w:b/>
          <w:sz w:val="32"/>
          <w:szCs w:val="32"/>
        </w:rPr>
        <w:t>Tabroom</w:t>
      </w:r>
      <w:proofErr w:type="spellEnd"/>
      <w:r w:rsidRPr="00E03D87">
        <w:rPr>
          <w:b/>
          <w:sz w:val="32"/>
          <w:szCs w:val="32"/>
        </w:rPr>
        <w:t xml:space="preserve"> yet, you'll need to create it. After logging in, click the link for "Create a new school/team" in the sidebar: </w:t>
      </w:r>
    </w:p>
    <w:p w:rsidR="00DA1559" w:rsidRPr="00E03D87" w:rsidRDefault="00DA1559" w:rsidP="00DA1559">
      <w:pPr>
        <w:rPr>
          <w:sz w:val="32"/>
          <w:szCs w:val="32"/>
        </w:rPr>
      </w:pPr>
      <w:r w:rsidRPr="00E03D87">
        <w:rPr>
          <w:noProof/>
          <w:color w:val="0000FF"/>
          <w:sz w:val="32"/>
          <w:szCs w:val="32"/>
        </w:rPr>
        <w:drawing>
          <wp:inline distT="0" distB="0" distL="0" distR="0">
            <wp:extent cx="3810000" cy="3162300"/>
            <wp:effectExtent l="0" t="0" r="0" b="0"/>
            <wp:docPr id="8" name="Picture 8" descr="user setup-createnew.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 setup-createnew.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3162300"/>
                    </a:xfrm>
                    <a:prstGeom prst="rect">
                      <a:avLst/>
                    </a:prstGeom>
                    <a:noFill/>
                    <a:ln>
                      <a:noFill/>
                    </a:ln>
                  </pic:spPr>
                </pic:pic>
              </a:graphicData>
            </a:graphic>
          </wp:inline>
        </w:drawing>
      </w:r>
    </w:p>
    <w:p w:rsidR="00DA1559" w:rsidRPr="00E03D87" w:rsidRDefault="00DA1559" w:rsidP="00DA1559">
      <w:pPr>
        <w:pStyle w:val="NormalWeb"/>
        <w:rPr>
          <w:b/>
          <w:sz w:val="32"/>
          <w:szCs w:val="32"/>
        </w:rPr>
      </w:pPr>
      <w:r w:rsidRPr="00E03D87">
        <w:rPr>
          <w:b/>
          <w:sz w:val="32"/>
          <w:szCs w:val="32"/>
        </w:rPr>
        <w:t xml:space="preserve">Then, fill out the required information such as School Name, State, etc. When done, press Save School Info. </w:t>
      </w:r>
    </w:p>
    <w:p w:rsidR="00DA1559" w:rsidRPr="00E03D87" w:rsidRDefault="00DA1559" w:rsidP="00DA1559">
      <w:pPr>
        <w:rPr>
          <w:sz w:val="32"/>
          <w:szCs w:val="32"/>
        </w:rPr>
      </w:pPr>
      <w:r w:rsidRPr="00E03D87">
        <w:rPr>
          <w:noProof/>
          <w:color w:val="0000FF"/>
          <w:sz w:val="32"/>
          <w:szCs w:val="32"/>
        </w:rPr>
        <w:drawing>
          <wp:inline distT="0" distB="0" distL="0" distR="0">
            <wp:extent cx="6350000" cy="4406900"/>
            <wp:effectExtent l="0" t="0" r="0" b="0"/>
            <wp:docPr id="7" name="Picture 7" descr="user chapter creat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 chapter create.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000" cy="4406900"/>
                    </a:xfrm>
                    <a:prstGeom prst="rect">
                      <a:avLst/>
                    </a:prstGeom>
                    <a:noFill/>
                    <a:ln>
                      <a:noFill/>
                    </a:ln>
                  </pic:spPr>
                </pic:pic>
              </a:graphicData>
            </a:graphic>
          </wp:inline>
        </w:drawing>
      </w:r>
    </w:p>
    <w:p w:rsidR="00DA1559" w:rsidRPr="00E03D87" w:rsidRDefault="00DA1559" w:rsidP="00DA1559">
      <w:pPr>
        <w:pStyle w:val="NormalWeb"/>
        <w:rPr>
          <w:b/>
          <w:sz w:val="32"/>
          <w:szCs w:val="32"/>
        </w:rPr>
      </w:pPr>
      <w:r w:rsidRPr="00E03D87">
        <w:rPr>
          <w:b/>
          <w:sz w:val="32"/>
          <w:szCs w:val="32"/>
        </w:rPr>
        <w:t xml:space="preserve">If a school already exists in </w:t>
      </w:r>
      <w:proofErr w:type="spellStart"/>
      <w:r w:rsidRPr="00E03D87">
        <w:rPr>
          <w:b/>
          <w:sz w:val="32"/>
          <w:szCs w:val="32"/>
        </w:rPr>
        <w:t>Tabroom</w:t>
      </w:r>
      <w:proofErr w:type="spellEnd"/>
      <w:r w:rsidRPr="00E03D87">
        <w:rPr>
          <w:b/>
          <w:sz w:val="32"/>
          <w:szCs w:val="32"/>
        </w:rPr>
        <w:t xml:space="preserve"> with a similar name, you will see a warning that says "THAT INSTITUTION ALREADY EXISTS!" </w:t>
      </w:r>
    </w:p>
    <w:p w:rsidR="00DA1559" w:rsidRPr="00E03D87" w:rsidRDefault="00DA1559" w:rsidP="00DA1559">
      <w:pPr>
        <w:pStyle w:val="NormalWeb"/>
        <w:rPr>
          <w:b/>
          <w:sz w:val="32"/>
          <w:szCs w:val="32"/>
        </w:rPr>
      </w:pPr>
      <w:r w:rsidRPr="00E03D87">
        <w:rPr>
          <w:b/>
          <w:sz w:val="32"/>
          <w:szCs w:val="32"/>
        </w:rPr>
        <w:t>If you need help getting access to an existing school, email [[</w:t>
      </w:r>
      <w:proofErr w:type="spellStart"/>
      <w:r w:rsidRPr="00E03D87">
        <w:rPr>
          <w:b/>
          <w:sz w:val="32"/>
          <w:szCs w:val="32"/>
        </w:rPr>
        <w:t>mailto</w:t>
      </w:r>
      <w:proofErr w:type="spellEnd"/>
      <w:r w:rsidRPr="00E03D87">
        <w:rPr>
          <w:b/>
          <w:sz w:val="32"/>
          <w:szCs w:val="32"/>
        </w:rPr>
        <w:t xml:space="preserve">: help@tabroom.com]]. If you're sure you need to create a new school, check the "Confirm duplication" box: </w:t>
      </w:r>
    </w:p>
    <w:p w:rsidR="00DA1559" w:rsidRPr="00E03D87" w:rsidRDefault="00DA1559" w:rsidP="00DA1559">
      <w:pPr>
        <w:pStyle w:val="NormalWeb"/>
        <w:rPr>
          <w:sz w:val="32"/>
          <w:szCs w:val="32"/>
        </w:rPr>
      </w:pPr>
      <w:r w:rsidRPr="00E03D87">
        <w:rPr>
          <w:noProof/>
          <w:color w:val="0000FF"/>
          <w:sz w:val="32"/>
          <w:szCs w:val="32"/>
        </w:rPr>
        <w:drawing>
          <wp:inline distT="0" distB="0" distL="0" distR="0">
            <wp:extent cx="5080000" cy="482600"/>
            <wp:effectExtent l="0" t="0" r="0" b="0"/>
            <wp:docPr id="6" name="Picture 6" descr="user chapter create-confir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 chapter create-confirm.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80000" cy="482600"/>
                    </a:xfrm>
                    <a:prstGeom prst="rect">
                      <a:avLst/>
                    </a:prstGeom>
                    <a:noFill/>
                    <a:ln>
                      <a:noFill/>
                    </a:ln>
                  </pic:spPr>
                </pic:pic>
              </a:graphicData>
            </a:graphic>
          </wp:inline>
        </w:drawing>
      </w:r>
    </w:p>
    <w:p w:rsidR="00DA1559" w:rsidRPr="00E03D87" w:rsidRDefault="00DA1559" w:rsidP="00DA1559">
      <w:pPr>
        <w:pStyle w:val="NormalWeb"/>
        <w:rPr>
          <w:b/>
          <w:sz w:val="32"/>
          <w:szCs w:val="32"/>
        </w:rPr>
      </w:pPr>
      <w:r w:rsidRPr="00E03D87">
        <w:rPr>
          <w:b/>
          <w:sz w:val="32"/>
          <w:szCs w:val="32"/>
        </w:rPr>
        <w:t xml:space="preserve">Once your school is created, you should see a welcome message telling you what to do next </w:t>
      </w:r>
    </w:p>
    <w:p w:rsidR="00DA1559" w:rsidRPr="00E03D87" w:rsidRDefault="00DA1559" w:rsidP="00DA1559">
      <w:pPr>
        <w:rPr>
          <w:sz w:val="32"/>
          <w:szCs w:val="32"/>
        </w:rPr>
      </w:pPr>
      <w:r w:rsidRPr="00E03D87">
        <w:rPr>
          <w:noProof/>
          <w:color w:val="0000FF"/>
          <w:sz w:val="32"/>
          <w:szCs w:val="32"/>
        </w:rPr>
        <w:drawing>
          <wp:inline distT="0" distB="0" distL="0" distR="0">
            <wp:extent cx="6350000" cy="2832100"/>
            <wp:effectExtent l="0" t="0" r="0" b="0"/>
            <wp:docPr id="5" name="Picture 5" descr="user chapter chapter-welcom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 chapter chapter-welcome.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50000" cy="2832100"/>
                    </a:xfrm>
                    <a:prstGeom prst="rect">
                      <a:avLst/>
                    </a:prstGeom>
                    <a:noFill/>
                    <a:ln>
                      <a:noFill/>
                    </a:ln>
                  </pic:spPr>
                </pic:pic>
              </a:graphicData>
            </a:graphic>
          </wp:inline>
        </w:drawing>
      </w:r>
    </w:p>
    <w:p w:rsidR="00DA1559" w:rsidRPr="00E03D87" w:rsidRDefault="00DA1559" w:rsidP="00DA1559">
      <w:pPr>
        <w:pStyle w:val="Heading2"/>
        <w:rPr>
          <w:rFonts w:ascii="Times New Roman" w:hAnsi="Times New Roman"/>
          <w:sz w:val="32"/>
          <w:szCs w:val="32"/>
        </w:rPr>
      </w:pPr>
      <w:r w:rsidRPr="00E03D87">
        <w:rPr>
          <w:rStyle w:val="mw-headline"/>
          <w:sz w:val="32"/>
          <w:szCs w:val="32"/>
        </w:rPr>
        <w:t>Circuits</w:t>
      </w:r>
    </w:p>
    <w:p w:rsidR="00DA1559" w:rsidRPr="00E03D87" w:rsidRDefault="00DA1559" w:rsidP="00DA1559">
      <w:pPr>
        <w:pStyle w:val="NormalWeb"/>
        <w:rPr>
          <w:b/>
          <w:sz w:val="32"/>
          <w:szCs w:val="32"/>
        </w:rPr>
      </w:pPr>
      <w:r w:rsidRPr="00E03D87">
        <w:rPr>
          <w:b/>
          <w:sz w:val="32"/>
          <w:szCs w:val="32"/>
        </w:rPr>
        <w:t xml:space="preserve">In order to register for a tournament, you must first join the appropriate "circuit." All tournaments on </w:t>
      </w:r>
      <w:proofErr w:type="spellStart"/>
      <w:r w:rsidRPr="00E03D87">
        <w:rPr>
          <w:b/>
          <w:sz w:val="32"/>
          <w:szCs w:val="32"/>
        </w:rPr>
        <w:t>tabroom</w:t>
      </w:r>
      <w:proofErr w:type="spellEnd"/>
      <w:r w:rsidRPr="00E03D87">
        <w:rPr>
          <w:b/>
          <w:sz w:val="32"/>
          <w:szCs w:val="32"/>
        </w:rPr>
        <w:t xml:space="preserve"> must be part of a "circuit" - to find out which circuit the tournament you're interested in is a part of, look on the main </w:t>
      </w:r>
      <w:hyperlink r:id="rId23" w:tooltip="Calendars" w:history="1">
        <w:r w:rsidRPr="00E03D87">
          <w:rPr>
            <w:rStyle w:val="Hyperlink"/>
            <w:b/>
            <w:sz w:val="32"/>
            <w:szCs w:val="32"/>
          </w:rPr>
          <w:t>Calendar</w:t>
        </w:r>
      </w:hyperlink>
      <w:r w:rsidRPr="00E03D87">
        <w:rPr>
          <w:b/>
          <w:sz w:val="32"/>
          <w:szCs w:val="32"/>
        </w:rPr>
        <w:t xml:space="preserve">. </w:t>
      </w:r>
    </w:p>
    <w:p w:rsidR="00DA1559" w:rsidRPr="00E03D87" w:rsidRDefault="00DA1559" w:rsidP="00DA1559">
      <w:pPr>
        <w:pStyle w:val="NormalWeb"/>
        <w:rPr>
          <w:b/>
          <w:sz w:val="32"/>
          <w:szCs w:val="32"/>
        </w:rPr>
      </w:pPr>
      <w:r w:rsidRPr="00E03D87">
        <w:rPr>
          <w:b/>
          <w:sz w:val="32"/>
          <w:szCs w:val="32"/>
        </w:rPr>
        <w:t xml:space="preserve">Then, use the "Circuits" tab to join the circuit: </w:t>
      </w:r>
    </w:p>
    <w:p w:rsidR="00DA1559" w:rsidRPr="00E03D87" w:rsidRDefault="00DA1559" w:rsidP="00DA1559">
      <w:pPr>
        <w:rPr>
          <w:sz w:val="32"/>
          <w:szCs w:val="32"/>
        </w:rPr>
      </w:pPr>
      <w:r w:rsidRPr="00E03D87">
        <w:rPr>
          <w:noProof/>
          <w:color w:val="0000FF"/>
          <w:sz w:val="32"/>
          <w:szCs w:val="32"/>
        </w:rPr>
        <w:drawing>
          <wp:inline distT="0" distB="0" distL="0" distR="0">
            <wp:extent cx="7620000" cy="2971800"/>
            <wp:effectExtent l="0" t="0" r="0" b="0"/>
            <wp:docPr id="10" name="Picture 10" descr="user chapter circuits.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ser chapter circuits.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000" cy="2971800"/>
                    </a:xfrm>
                    <a:prstGeom prst="rect">
                      <a:avLst/>
                    </a:prstGeom>
                    <a:noFill/>
                    <a:ln>
                      <a:noFill/>
                    </a:ln>
                  </pic:spPr>
                </pic:pic>
              </a:graphicData>
            </a:graphic>
          </wp:inline>
        </w:drawing>
      </w:r>
    </w:p>
    <w:p w:rsidR="00DA1559" w:rsidRPr="00E03D87" w:rsidRDefault="00DA1559" w:rsidP="00DA1559">
      <w:pPr>
        <w:pStyle w:val="NormalWeb"/>
        <w:rPr>
          <w:sz w:val="32"/>
          <w:szCs w:val="32"/>
        </w:rPr>
      </w:pPr>
      <w:r w:rsidRPr="00E03D87">
        <w:rPr>
          <w:sz w:val="32"/>
          <w:szCs w:val="32"/>
        </w:rPr>
        <w:t>First, select the circuit you want to join from the dropdown</w:t>
      </w:r>
      <w:r w:rsidR="00E03D87">
        <w:rPr>
          <w:sz w:val="32"/>
          <w:szCs w:val="32"/>
        </w:rPr>
        <w:t xml:space="preserve"> – </w:t>
      </w:r>
      <w:r w:rsidR="00E03D87" w:rsidRPr="00E03D87">
        <w:rPr>
          <w:b/>
          <w:sz w:val="32"/>
          <w:szCs w:val="32"/>
        </w:rPr>
        <w:t>You want DUDA</w:t>
      </w:r>
      <w:r w:rsidR="00E03D87">
        <w:rPr>
          <w:sz w:val="32"/>
          <w:szCs w:val="32"/>
        </w:rPr>
        <w:t xml:space="preserve"> </w:t>
      </w:r>
      <w:r w:rsidRPr="00E03D87">
        <w:rPr>
          <w:sz w:val="32"/>
          <w:szCs w:val="32"/>
        </w:rPr>
        <w:t xml:space="preserve">Then, choose "Full Membership." </w:t>
      </w:r>
    </w:p>
    <w:p w:rsidR="00DA1559" w:rsidRPr="00E03D87" w:rsidRDefault="00DA1559" w:rsidP="00DA1559">
      <w:pPr>
        <w:pStyle w:val="NormalWeb"/>
        <w:rPr>
          <w:sz w:val="32"/>
          <w:szCs w:val="32"/>
        </w:rPr>
      </w:pPr>
      <w:r w:rsidRPr="00E03D87">
        <w:rPr>
          <w:sz w:val="32"/>
          <w:szCs w:val="32"/>
        </w:rPr>
        <w:t xml:space="preserve">"Full Membership" means you will be able to register for tournaments, and will receive emails about the circuit. </w:t>
      </w:r>
    </w:p>
    <w:p w:rsidR="00DA1559" w:rsidRPr="00E03D87" w:rsidRDefault="00DA1559" w:rsidP="00DA1559">
      <w:pPr>
        <w:pStyle w:val="NormalWeb"/>
        <w:rPr>
          <w:b/>
          <w:sz w:val="32"/>
          <w:szCs w:val="32"/>
        </w:rPr>
      </w:pPr>
      <w:r w:rsidRPr="00E03D87">
        <w:rPr>
          <w:b/>
          <w:sz w:val="32"/>
          <w:szCs w:val="32"/>
        </w:rPr>
        <w:t xml:space="preserve">Once you have joined </w:t>
      </w:r>
      <w:r w:rsidR="00E03D87">
        <w:rPr>
          <w:b/>
          <w:sz w:val="32"/>
          <w:szCs w:val="32"/>
        </w:rPr>
        <w:t xml:space="preserve">DUDA circuit </w:t>
      </w:r>
      <w:bookmarkStart w:id="0" w:name="_GoBack"/>
      <w:bookmarkEnd w:id="0"/>
      <w:r w:rsidRPr="00E03D87">
        <w:rPr>
          <w:b/>
          <w:sz w:val="32"/>
          <w:szCs w:val="32"/>
        </w:rPr>
        <w:t>, your Circuits tab will change to show you the list of tournaments your school is a part of</w:t>
      </w:r>
      <w:r w:rsidR="00E03D87" w:rsidRPr="00E03D87">
        <w:rPr>
          <w:b/>
          <w:sz w:val="32"/>
          <w:szCs w:val="32"/>
        </w:rPr>
        <w:t>. Then you will be ready to register</w:t>
      </w:r>
    </w:p>
    <w:p w:rsidR="00DA1559" w:rsidRPr="00E03D87" w:rsidRDefault="00DA1559" w:rsidP="00DA1559">
      <w:pPr>
        <w:rPr>
          <w:sz w:val="32"/>
          <w:szCs w:val="32"/>
        </w:rPr>
      </w:pPr>
      <w:r w:rsidRPr="00E03D87">
        <w:rPr>
          <w:noProof/>
          <w:color w:val="0000FF"/>
          <w:sz w:val="32"/>
          <w:szCs w:val="32"/>
        </w:rPr>
        <w:drawing>
          <wp:inline distT="0" distB="0" distL="0" distR="0">
            <wp:extent cx="6350000" cy="990600"/>
            <wp:effectExtent l="0" t="0" r="0" b="0"/>
            <wp:docPr id="9" name="Picture 9" descr="user chapter circuits-leav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er chapter circuits-leave.p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50000" cy="990600"/>
                    </a:xfrm>
                    <a:prstGeom prst="rect">
                      <a:avLst/>
                    </a:prstGeom>
                    <a:noFill/>
                    <a:ln>
                      <a:noFill/>
                    </a:ln>
                  </pic:spPr>
                </pic:pic>
              </a:graphicData>
            </a:graphic>
          </wp:inline>
        </w:drawing>
      </w:r>
    </w:p>
    <w:p w:rsidR="00E42E4C" w:rsidRPr="00E03D87" w:rsidRDefault="00E42E4C" w:rsidP="00F601E6">
      <w:pPr>
        <w:rPr>
          <w:sz w:val="32"/>
          <w:szCs w:val="32"/>
        </w:rPr>
      </w:pPr>
    </w:p>
    <w:sectPr w:rsidR="00E42E4C" w:rsidRPr="00E03D87"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F82F0E"/>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1DD"/>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A1559"/>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D87"/>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82F0E"/>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15:docId w15:val="{6D2EFC17-9532-9C47-81A9-FEB6D2C7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F82F0E"/>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F82F0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F82F0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82F0E"/>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F82F0E"/>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F82F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2F0E"/>
  </w:style>
  <w:style w:type="character" w:customStyle="1" w:styleId="Heading1Char">
    <w:name w:val="Heading 1 Char"/>
    <w:aliases w:val="Pocket Char"/>
    <w:basedOn w:val="DefaultParagraphFont"/>
    <w:link w:val="Heading1"/>
    <w:uiPriority w:val="9"/>
    <w:rsid w:val="00F82F0E"/>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F82F0E"/>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F82F0E"/>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F82F0E"/>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F82F0E"/>
    <w:rPr>
      <w:b/>
      <w:sz w:val="26"/>
      <w:u w:val="none"/>
    </w:rPr>
  </w:style>
  <w:style w:type="character" w:customStyle="1" w:styleId="StyleUnderline">
    <w:name w:val="Style Underline"/>
    <w:aliases w:val="Underline"/>
    <w:basedOn w:val="DefaultParagraphFont"/>
    <w:uiPriority w:val="1"/>
    <w:qFormat/>
    <w:rsid w:val="00F82F0E"/>
    <w:rPr>
      <w:b w:val="0"/>
      <w:sz w:val="22"/>
      <w:u w:val="single"/>
    </w:rPr>
  </w:style>
  <w:style w:type="character" w:styleId="Emphasis">
    <w:name w:val="Emphasis"/>
    <w:basedOn w:val="DefaultParagraphFont"/>
    <w:uiPriority w:val="20"/>
    <w:qFormat/>
    <w:rsid w:val="00F82F0E"/>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F82F0E"/>
    <w:rPr>
      <w:color w:val="auto"/>
      <w:u w:val="none"/>
    </w:rPr>
  </w:style>
  <w:style w:type="character" w:styleId="Hyperlink">
    <w:name w:val="Hyperlink"/>
    <w:basedOn w:val="DefaultParagraphFont"/>
    <w:uiPriority w:val="99"/>
    <w:semiHidden/>
    <w:unhideWhenUsed/>
    <w:rsid w:val="00F82F0E"/>
    <w:rPr>
      <w:color w:val="auto"/>
      <w:u w:val="none"/>
    </w:rPr>
  </w:style>
  <w:style w:type="paragraph" w:styleId="DocumentMap">
    <w:name w:val="Document Map"/>
    <w:basedOn w:val="Normal"/>
    <w:link w:val="DocumentMapChar"/>
    <w:uiPriority w:val="99"/>
    <w:semiHidden/>
    <w:unhideWhenUsed/>
    <w:rsid w:val="00F82F0E"/>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82F0E"/>
    <w:rPr>
      <w:rFonts w:ascii="Lucida Grande" w:hAnsi="Lucida Grande" w:cs="Lucida Grande"/>
    </w:rPr>
  </w:style>
  <w:style w:type="paragraph" w:styleId="NormalWeb">
    <w:name w:val="Normal (Web)"/>
    <w:basedOn w:val="Normal"/>
    <w:uiPriority w:val="99"/>
    <w:semiHidden/>
    <w:unhideWhenUsed/>
    <w:rsid w:val="00DA1559"/>
    <w:pPr>
      <w:spacing w:before="100" w:beforeAutospacing="1" w:after="100" w:afterAutospacing="1" w:line="240" w:lineRule="auto"/>
    </w:pPr>
    <w:rPr>
      <w:rFonts w:ascii="Times New Roman" w:eastAsia="Times New Roman" w:hAnsi="Times New Roman" w:cs="Times New Roman"/>
      <w:sz w:val="24"/>
    </w:rPr>
  </w:style>
  <w:style w:type="character" w:customStyle="1" w:styleId="mw-headline">
    <w:name w:val="mw-headline"/>
    <w:basedOn w:val="DefaultParagraphFont"/>
    <w:rsid w:val="00DA1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8784">
      <w:bodyDiv w:val="1"/>
      <w:marLeft w:val="0"/>
      <w:marRight w:val="0"/>
      <w:marTop w:val="0"/>
      <w:marBottom w:val="0"/>
      <w:divBdr>
        <w:top w:val="none" w:sz="0" w:space="0" w:color="auto"/>
        <w:left w:val="none" w:sz="0" w:space="0" w:color="auto"/>
        <w:bottom w:val="none" w:sz="0" w:space="0" w:color="auto"/>
        <w:right w:val="none" w:sz="0" w:space="0" w:color="auto"/>
      </w:divBdr>
      <w:divsChild>
        <w:div w:id="1663968031">
          <w:marLeft w:val="0"/>
          <w:marRight w:val="0"/>
          <w:marTop w:val="0"/>
          <w:marBottom w:val="0"/>
          <w:divBdr>
            <w:top w:val="none" w:sz="0" w:space="0" w:color="auto"/>
            <w:left w:val="none" w:sz="0" w:space="0" w:color="auto"/>
            <w:bottom w:val="none" w:sz="0" w:space="0" w:color="auto"/>
            <w:right w:val="none" w:sz="0" w:space="0" w:color="auto"/>
          </w:divBdr>
          <w:divsChild>
            <w:div w:id="737439277">
              <w:marLeft w:val="0"/>
              <w:marRight w:val="0"/>
              <w:marTop w:val="0"/>
              <w:marBottom w:val="0"/>
              <w:divBdr>
                <w:top w:val="none" w:sz="0" w:space="0" w:color="auto"/>
                <w:left w:val="none" w:sz="0" w:space="0" w:color="auto"/>
                <w:bottom w:val="none" w:sz="0" w:space="0" w:color="auto"/>
                <w:right w:val="none" w:sz="0" w:space="0" w:color="auto"/>
              </w:divBdr>
            </w:div>
          </w:divsChild>
        </w:div>
        <w:div w:id="1994681650">
          <w:marLeft w:val="0"/>
          <w:marRight w:val="0"/>
          <w:marTop w:val="0"/>
          <w:marBottom w:val="0"/>
          <w:divBdr>
            <w:top w:val="none" w:sz="0" w:space="0" w:color="auto"/>
            <w:left w:val="none" w:sz="0" w:space="0" w:color="auto"/>
            <w:bottom w:val="none" w:sz="0" w:space="0" w:color="auto"/>
            <w:right w:val="none" w:sz="0" w:space="0" w:color="auto"/>
          </w:divBdr>
          <w:divsChild>
            <w:div w:id="1793867413">
              <w:marLeft w:val="0"/>
              <w:marRight w:val="0"/>
              <w:marTop w:val="0"/>
              <w:marBottom w:val="0"/>
              <w:divBdr>
                <w:top w:val="none" w:sz="0" w:space="0" w:color="auto"/>
                <w:left w:val="none" w:sz="0" w:space="0" w:color="auto"/>
                <w:bottom w:val="none" w:sz="0" w:space="0" w:color="auto"/>
                <w:right w:val="none" w:sz="0" w:space="0" w:color="auto"/>
              </w:divBdr>
            </w:div>
          </w:divsChild>
        </w:div>
        <w:div w:id="175921128">
          <w:marLeft w:val="0"/>
          <w:marRight w:val="0"/>
          <w:marTop w:val="0"/>
          <w:marBottom w:val="0"/>
          <w:divBdr>
            <w:top w:val="none" w:sz="0" w:space="0" w:color="auto"/>
            <w:left w:val="none" w:sz="0" w:space="0" w:color="auto"/>
            <w:bottom w:val="none" w:sz="0" w:space="0" w:color="auto"/>
            <w:right w:val="none" w:sz="0" w:space="0" w:color="auto"/>
          </w:divBdr>
          <w:divsChild>
            <w:div w:id="12145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99799">
      <w:bodyDiv w:val="1"/>
      <w:marLeft w:val="0"/>
      <w:marRight w:val="0"/>
      <w:marTop w:val="0"/>
      <w:marBottom w:val="0"/>
      <w:divBdr>
        <w:top w:val="none" w:sz="0" w:space="0" w:color="auto"/>
        <w:left w:val="none" w:sz="0" w:space="0" w:color="auto"/>
        <w:bottom w:val="none" w:sz="0" w:space="0" w:color="auto"/>
        <w:right w:val="none" w:sz="0" w:space="0" w:color="auto"/>
      </w:divBdr>
    </w:div>
    <w:div w:id="606236786">
      <w:bodyDiv w:val="1"/>
      <w:marLeft w:val="0"/>
      <w:marRight w:val="0"/>
      <w:marTop w:val="0"/>
      <w:marBottom w:val="0"/>
      <w:divBdr>
        <w:top w:val="none" w:sz="0" w:space="0" w:color="auto"/>
        <w:left w:val="none" w:sz="0" w:space="0" w:color="auto"/>
        <w:bottom w:val="none" w:sz="0" w:space="0" w:color="auto"/>
        <w:right w:val="none" w:sz="0" w:space="0" w:color="auto"/>
      </w:divBdr>
      <w:divsChild>
        <w:div w:id="1268269186">
          <w:marLeft w:val="0"/>
          <w:marRight w:val="0"/>
          <w:marTop w:val="0"/>
          <w:marBottom w:val="0"/>
          <w:divBdr>
            <w:top w:val="none" w:sz="0" w:space="0" w:color="auto"/>
            <w:left w:val="none" w:sz="0" w:space="0" w:color="auto"/>
            <w:bottom w:val="none" w:sz="0" w:space="0" w:color="auto"/>
            <w:right w:val="none" w:sz="0" w:space="0" w:color="auto"/>
          </w:divBdr>
          <w:divsChild>
            <w:div w:id="853423173">
              <w:marLeft w:val="0"/>
              <w:marRight w:val="0"/>
              <w:marTop w:val="0"/>
              <w:marBottom w:val="0"/>
              <w:divBdr>
                <w:top w:val="none" w:sz="0" w:space="0" w:color="auto"/>
                <w:left w:val="none" w:sz="0" w:space="0" w:color="auto"/>
                <w:bottom w:val="none" w:sz="0" w:space="0" w:color="auto"/>
                <w:right w:val="none" w:sz="0" w:space="0" w:color="auto"/>
              </w:divBdr>
            </w:div>
          </w:divsChild>
        </w:div>
        <w:div w:id="182867271">
          <w:marLeft w:val="0"/>
          <w:marRight w:val="0"/>
          <w:marTop w:val="0"/>
          <w:marBottom w:val="0"/>
          <w:divBdr>
            <w:top w:val="none" w:sz="0" w:space="0" w:color="auto"/>
            <w:left w:val="none" w:sz="0" w:space="0" w:color="auto"/>
            <w:bottom w:val="none" w:sz="0" w:space="0" w:color="auto"/>
            <w:right w:val="none" w:sz="0" w:space="0" w:color="auto"/>
          </w:divBdr>
          <w:divsChild>
            <w:div w:id="131152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41369">
      <w:bodyDiv w:val="1"/>
      <w:marLeft w:val="0"/>
      <w:marRight w:val="0"/>
      <w:marTop w:val="0"/>
      <w:marBottom w:val="0"/>
      <w:divBdr>
        <w:top w:val="none" w:sz="0" w:space="0" w:color="auto"/>
        <w:left w:val="none" w:sz="0" w:space="0" w:color="auto"/>
        <w:bottom w:val="none" w:sz="0" w:space="0" w:color="auto"/>
        <w:right w:val="none" w:sz="0" w:space="0" w:color="auto"/>
      </w:divBdr>
      <w:divsChild>
        <w:div w:id="413673490">
          <w:marLeft w:val="0"/>
          <w:marRight w:val="0"/>
          <w:marTop w:val="0"/>
          <w:marBottom w:val="0"/>
          <w:divBdr>
            <w:top w:val="none" w:sz="0" w:space="0" w:color="auto"/>
            <w:left w:val="none" w:sz="0" w:space="0" w:color="auto"/>
            <w:bottom w:val="none" w:sz="0" w:space="0" w:color="auto"/>
            <w:right w:val="none" w:sz="0" w:space="0" w:color="auto"/>
          </w:divBdr>
          <w:divsChild>
            <w:div w:id="12515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9043">
      <w:bodyDiv w:val="1"/>
      <w:marLeft w:val="0"/>
      <w:marRight w:val="0"/>
      <w:marTop w:val="0"/>
      <w:marBottom w:val="0"/>
      <w:divBdr>
        <w:top w:val="none" w:sz="0" w:space="0" w:color="auto"/>
        <w:left w:val="none" w:sz="0" w:space="0" w:color="auto"/>
        <w:bottom w:val="none" w:sz="0" w:space="0" w:color="auto"/>
        <w:right w:val="none" w:sz="0" w:space="0" w:color="auto"/>
      </w:divBdr>
      <w:divsChild>
        <w:div w:id="1629242655">
          <w:marLeft w:val="0"/>
          <w:marRight w:val="0"/>
          <w:marTop w:val="0"/>
          <w:marBottom w:val="0"/>
          <w:divBdr>
            <w:top w:val="none" w:sz="0" w:space="0" w:color="auto"/>
            <w:left w:val="none" w:sz="0" w:space="0" w:color="auto"/>
            <w:bottom w:val="none" w:sz="0" w:space="0" w:color="auto"/>
            <w:right w:val="none" w:sz="0" w:space="0" w:color="auto"/>
          </w:divBdr>
          <w:divsChild>
            <w:div w:id="928345395">
              <w:marLeft w:val="0"/>
              <w:marRight w:val="0"/>
              <w:marTop w:val="0"/>
              <w:marBottom w:val="0"/>
              <w:divBdr>
                <w:top w:val="none" w:sz="0" w:space="0" w:color="auto"/>
                <w:left w:val="none" w:sz="0" w:space="0" w:color="auto"/>
                <w:bottom w:val="none" w:sz="0" w:space="0" w:color="auto"/>
                <w:right w:val="none" w:sz="0" w:space="0" w:color="auto"/>
              </w:divBdr>
            </w:div>
          </w:divsChild>
        </w:div>
        <w:div w:id="808404890">
          <w:marLeft w:val="0"/>
          <w:marRight w:val="0"/>
          <w:marTop w:val="0"/>
          <w:marBottom w:val="0"/>
          <w:divBdr>
            <w:top w:val="none" w:sz="0" w:space="0" w:color="auto"/>
            <w:left w:val="none" w:sz="0" w:space="0" w:color="auto"/>
            <w:bottom w:val="none" w:sz="0" w:space="0" w:color="auto"/>
            <w:right w:val="none" w:sz="0" w:space="0" w:color="auto"/>
          </w:divBdr>
          <w:divsChild>
            <w:div w:id="1453937995">
              <w:marLeft w:val="0"/>
              <w:marRight w:val="0"/>
              <w:marTop w:val="0"/>
              <w:marBottom w:val="0"/>
              <w:divBdr>
                <w:top w:val="none" w:sz="0" w:space="0" w:color="auto"/>
                <w:left w:val="none" w:sz="0" w:space="0" w:color="auto"/>
                <w:bottom w:val="none" w:sz="0" w:space="0" w:color="auto"/>
                <w:right w:val="none" w:sz="0" w:space="0" w:color="auto"/>
              </w:divBdr>
            </w:div>
          </w:divsChild>
        </w:div>
        <w:div w:id="1135415502">
          <w:marLeft w:val="0"/>
          <w:marRight w:val="0"/>
          <w:marTop w:val="0"/>
          <w:marBottom w:val="0"/>
          <w:divBdr>
            <w:top w:val="none" w:sz="0" w:space="0" w:color="auto"/>
            <w:left w:val="none" w:sz="0" w:space="0" w:color="auto"/>
            <w:bottom w:val="none" w:sz="0" w:space="0" w:color="auto"/>
            <w:right w:val="none" w:sz="0" w:space="0" w:color="auto"/>
          </w:divBdr>
          <w:divsChild>
            <w:div w:id="18915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s.tabroom.com/File:user_setup.png" TargetMode="External"/><Relationship Id="rId18" Type="http://schemas.openxmlformats.org/officeDocument/2006/relationships/image" Target="media/image5.png"/><Relationship Id="rId26" Type="http://schemas.openxmlformats.org/officeDocument/2006/relationships/hyperlink" Target="http://docs.tabroom.com/File:user_chapter_circuits-leave.png" TargetMode="External"/><Relationship Id="rId3" Type="http://schemas.openxmlformats.org/officeDocument/2006/relationships/customXml" Target="../customXml/item3.xml"/><Relationship Id="rId21" Type="http://schemas.openxmlformats.org/officeDocument/2006/relationships/hyperlink" Target="http://docs.tabroom.com/File:user_chapter_chapter-welcome.pn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docs.tabroom.com/File:user_chapter_create.png" TargetMode="Externa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s.tabroom.com/File:user_login_new-user.png" TargetMode="External"/><Relationship Id="rId24" Type="http://schemas.openxmlformats.org/officeDocument/2006/relationships/hyperlink" Target="http://docs.tabroom.com/File:user_chapter_circuits.png" TargetMode="External"/><Relationship Id="rId5" Type="http://schemas.openxmlformats.org/officeDocument/2006/relationships/numbering" Target="numbering.xml"/><Relationship Id="rId15" Type="http://schemas.openxmlformats.org/officeDocument/2006/relationships/hyperlink" Target="http://docs.tabroom.com/File:user_setup-createnew.png" TargetMode="External"/><Relationship Id="rId23" Type="http://schemas.openxmlformats.org/officeDocument/2006/relationships/hyperlink" Target="http://docs.tabroom.com/Calendars"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docs.tabroom.com/File:user_chapter_create-confirm.png" TargetMode="External"/><Relationship Id="rId4" Type="http://schemas.openxmlformats.org/officeDocument/2006/relationships/customXml" Target="../customXml/item4.xml"/><Relationship Id="rId9" Type="http://schemas.openxmlformats.org/officeDocument/2006/relationships/hyperlink" Target="http://docs.tabroom.com/File:index_index-signup.png"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suit_debate/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969111-D0B4-2D46-95E4-D8EB5DC8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4</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McFarland, Tracy</dc:creator>
  <cp:keywords>5.2</cp:keywords>
  <dc:description/>
  <cp:lastModifiedBy> </cp:lastModifiedBy>
  <cp:revision>2</cp:revision>
  <dcterms:created xsi:type="dcterms:W3CDTF">2018-10-26T03:49:00Z</dcterms:created>
  <dcterms:modified xsi:type="dcterms:W3CDTF">2018-10-26T11:33:00Z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